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3" w:rsidRDefault="00E36FC3" w:rsidP="00A818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АНАЛИТИЧЕСКАЯ СПРАВКА</w:t>
      </w:r>
    </w:p>
    <w:p w:rsidR="00A81816" w:rsidRPr="00E36FC3" w:rsidRDefault="00A81816" w:rsidP="00A818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816" w:rsidRDefault="00E36FC3" w:rsidP="00A8181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FC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об итогах проведения </w:t>
      </w:r>
      <w:r w:rsidR="00A81816" w:rsidRPr="00A81816">
        <w:rPr>
          <w:rFonts w:ascii="Times New Roman" w:hAnsi="Times New Roman"/>
          <w:b/>
          <w:sz w:val="24"/>
          <w:szCs w:val="24"/>
          <w:u w:val="single"/>
        </w:rPr>
        <w:t xml:space="preserve">диагностики учебных достижений обучающихся </w:t>
      </w:r>
    </w:p>
    <w:p w:rsidR="00A81816" w:rsidRPr="00A81816" w:rsidRDefault="00A81816" w:rsidP="00A8181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816">
        <w:rPr>
          <w:rFonts w:ascii="Times New Roman" w:hAnsi="Times New Roman"/>
          <w:b/>
          <w:sz w:val="24"/>
          <w:szCs w:val="24"/>
          <w:u w:val="single"/>
        </w:rPr>
        <w:t>в МБОУ СОШ с</w:t>
      </w:r>
      <w:proofErr w:type="gramStart"/>
      <w:r w:rsidRPr="00A81816">
        <w:rPr>
          <w:rFonts w:ascii="Times New Roman" w:hAnsi="Times New Roman"/>
          <w:b/>
          <w:sz w:val="24"/>
          <w:szCs w:val="24"/>
          <w:u w:val="single"/>
        </w:rPr>
        <w:t>.С</w:t>
      </w:r>
      <w:proofErr w:type="gramEnd"/>
      <w:r w:rsidRPr="00A81816">
        <w:rPr>
          <w:rFonts w:ascii="Times New Roman" w:hAnsi="Times New Roman"/>
          <w:b/>
          <w:sz w:val="24"/>
          <w:szCs w:val="24"/>
          <w:u w:val="single"/>
        </w:rPr>
        <w:t>ластуха</w:t>
      </w:r>
    </w:p>
    <w:p w:rsidR="00E36FC3" w:rsidRPr="00E36FC3" w:rsidRDefault="00E36FC3" w:rsidP="00A818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81816" w:rsidRPr="00B939DB" w:rsidRDefault="00E36FC3" w:rsidP="00A81816">
      <w:pPr>
        <w:pStyle w:val="a4"/>
        <w:rPr>
          <w:rFonts w:ascii="Times New Roman" w:hAnsi="Times New Roman"/>
          <w:sz w:val="24"/>
          <w:szCs w:val="24"/>
        </w:rPr>
      </w:pPr>
      <w:r w:rsidRPr="00E36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</w:t>
      </w:r>
      <w:r w:rsidR="00A81816" w:rsidRPr="00B93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ответствии с приказа</w:t>
      </w:r>
      <w:r w:rsidRPr="00E36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81816" w:rsidRPr="00B93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36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1816" w:rsidRPr="00B939DB">
        <w:rPr>
          <w:rFonts w:ascii="Times New Roman" w:eastAsia="Times New Roman" w:hAnsi="Times New Roman"/>
          <w:bCs/>
          <w:sz w:val="24"/>
          <w:szCs w:val="24"/>
        </w:rPr>
        <w:t xml:space="preserve">Управления образования администрации Екатериновского муниципального района № 383 от 12 .11.2019 г. «Об организации исследований качества начального общего, основного общего, среднего общего образования на территории Екатериновского муниципального района в 2019/2020 учебном году», </w:t>
      </w:r>
      <w:r w:rsidR="00A81816" w:rsidRPr="00B939DB">
        <w:rPr>
          <w:rFonts w:ascii="Times New Roman" w:hAnsi="Times New Roman"/>
          <w:sz w:val="24"/>
          <w:szCs w:val="24"/>
        </w:rPr>
        <w:t>№437   от 28.11.2019 г. «О проведении диагностики учебных достижений обучающихся</w:t>
      </w:r>
    </w:p>
    <w:p w:rsidR="00A81816" w:rsidRPr="00B939DB" w:rsidRDefault="00A81816" w:rsidP="00A81816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39DB">
        <w:rPr>
          <w:rFonts w:ascii="Times New Roman" w:hAnsi="Times New Roman"/>
          <w:sz w:val="24"/>
          <w:szCs w:val="24"/>
        </w:rPr>
        <w:t xml:space="preserve">образовательных организаций в 2019 –2020 учебном году» </w:t>
      </w:r>
      <w:r w:rsidR="00E36FC3" w:rsidRPr="00E36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6FC3" w:rsidRPr="00E36F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проведены</w:t>
      </w:r>
      <w:proofErr w:type="gramEnd"/>
      <w:r w:rsidRPr="00B93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1816" w:rsidRPr="00B939DB" w:rsidRDefault="00A81816" w:rsidP="00A81816">
      <w:pPr>
        <w:pStyle w:val="Default"/>
        <w:numPr>
          <w:ilvl w:val="0"/>
          <w:numId w:val="1"/>
        </w:numPr>
        <w:jc w:val="both"/>
      </w:pPr>
      <w:r w:rsidRPr="00B939DB">
        <w:t>в 2  классе учебного предмета «Русский язык» 5 декабря;</w:t>
      </w:r>
    </w:p>
    <w:p w:rsidR="00A81816" w:rsidRPr="00B939DB" w:rsidRDefault="00A81816" w:rsidP="00A81816">
      <w:pPr>
        <w:pStyle w:val="Default"/>
        <w:numPr>
          <w:ilvl w:val="0"/>
          <w:numId w:val="1"/>
        </w:numPr>
        <w:jc w:val="both"/>
      </w:pPr>
      <w:r w:rsidRPr="00B939DB">
        <w:t>в 9 классе   учебного предмета «Русский язык» 10 декабря;</w:t>
      </w:r>
    </w:p>
    <w:p w:rsidR="00A81816" w:rsidRPr="00B939DB" w:rsidRDefault="00A81816" w:rsidP="00A81816">
      <w:pPr>
        <w:pStyle w:val="Default"/>
        <w:numPr>
          <w:ilvl w:val="0"/>
          <w:numId w:val="1"/>
        </w:numPr>
        <w:jc w:val="both"/>
      </w:pPr>
      <w:r w:rsidRPr="00B939DB">
        <w:t xml:space="preserve">в 11 классе   учебного предмета «Русский язык» 10 декабря; </w:t>
      </w:r>
    </w:p>
    <w:p w:rsidR="00A81816" w:rsidRPr="00B939DB" w:rsidRDefault="00A81816" w:rsidP="00A81816">
      <w:pPr>
        <w:pStyle w:val="Default"/>
        <w:numPr>
          <w:ilvl w:val="0"/>
          <w:numId w:val="1"/>
        </w:numPr>
        <w:jc w:val="both"/>
      </w:pPr>
      <w:r w:rsidRPr="00B939DB">
        <w:t xml:space="preserve">в  8 классе   учебного предмета «Математика» 11 декабря; </w:t>
      </w:r>
    </w:p>
    <w:p w:rsidR="00A81816" w:rsidRPr="00B939DB" w:rsidRDefault="00A81816" w:rsidP="00A81816">
      <w:pPr>
        <w:pStyle w:val="Default"/>
        <w:numPr>
          <w:ilvl w:val="0"/>
          <w:numId w:val="1"/>
        </w:numPr>
        <w:jc w:val="both"/>
      </w:pPr>
      <w:r w:rsidRPr="00B939DB">
        <w:t xml:space="preserve">в  10 классе   учебного предмета «Математика» 11 декабря; </w:t>
      </w:r>
    </w:p>
    <w:p w:rsidR="00A81816" w:rsidRPr="00B939DB" w:rsidRDefault="00A81816" w:rsidP="00A81816">
      <w:pPr>
        <w:shd w:val="clear" w:color="auto" w:fill="FFFFFF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939DB">
        <w:rPr>
          <w:rFonts w:ascii="Times New Roman" w:eastAsia="Calibri" w:hAnsi="Times New Roman" w:cs="Times New Roman"/>
          <w:sz w:val="24"/>
          <w:szCs w:val="24"/>
        </w:rPr>
        <w:t>в 8 классе учебного предмета «Обществознание»</w:t>
      </w:r>
      <w:r w:rsidRPr="00B939DB">
        <w:rPr>
          <w:rFonts w:ascii="Times New Roman" w:hAnsi="Times New Roman" w:cs="Times New Roman"/>
          <w:sz w:val="24"/>
          <w:szCs w:val="24"/>
        </w:rPr>
        <w:t xml:space="preserve"> 8 декабря</w:t>
      </w:r>
      <w:r w:rsidRPr="00B939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1816" w:rsidRPr="00B939DB" w:rsidRDefault="00A81816" w:rsidP="00A8181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направлениями </w:t>
      </w:r>
      <w:r w:rsidRPr="00B939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диагностики учебных достижений обучающихся </w:t>
      </w:r>
      <w:r w:rsidRPr="00B939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проведение контрольно–оценочной диагностики, обеспечивающей основанную на единой концептуально–методологической базе оценку образовательных результатов. </w:t>
      </w:r>
    </w:p>
    <w:p w:rsidR="00E36FC3" w:rsidRPr="00E36FC3" w:rsidRDefault="00E36FC3" w:rsidP="008013B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</w:t>
      </w:r>
      <w:r w:rsidR="00A81816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</w:t>
      </w:r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1816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работ отводи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81816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1816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816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45 до 150 минут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Диагностические работ</w:t>
      </w:r>
      <w:r w:rsidR="008013B2" w:rsidRP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проведены согласно расписанию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9DB" w:rsidRDefault="00B939DB" w:rsidP="00A818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FC3" w:rsidRPr="00E36FC3" w:rsidRDefault="00E36FC3" w:rsidP="00A81816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616"/>
        <w:gridCol w:w="567"/>
        <w:gridCol w:w="992"/>
      </w:tblGrid>
      <w:tr w:rsidR="008013B2" w:rsidRPr="00E36FC3" w:rsidTr="008013B2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8013B2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8013B2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2 четверть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8013B2" w:rsidP="008013B2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8013B2" w:rsidRPr="00E36FC3" w:rsidTr="008013B2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8013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013B2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3B2" w:rsidRPr="00E36FC3" w:rsidTr="008013B2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3B2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3B2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B2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36FC3" w:rsidRPr="00E36FC3" w:rsidRDefault="00E36FC3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9C7BE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8013B2" w:rsidP="008013B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36FC3" w:rsidRDefault="008013B2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Типичные ошибки: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соотносить количество звуков и бу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ове, определение порядка слов в алфавите, виды предложений по цели высказывания и по интонации, нахождение грамматической основы предложения.</w:t>
      </w:r>
    </w:p>
    <w:p w:rsidR="009C7BE4" w:rsidRPr="00E36FC3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проработать основные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которых были допущены ошибки.</w:t>
      </w:r>
    </w:p>
    <w:p w:rsidR="00B939DB" w:rsidRDefault="00B939DB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C3" w:rsidRPr="00E36FC3" w:rsidRDefault="001400F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составила 87 %, что на 13% ниже оценок за 2 четверть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Качество усвоения знаний составило 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26,7</w:t>
      </w:r>
      <w:r w:rsidR="00E36FC3"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%, 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 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E36FC3"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ниже 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за 2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 Средний балл ниже на 0,6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B939DB" w:rsidRDefault="00B939DB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BE4" w:rsidRPr="00E36FC3" w:rsidRDefault="009C7BE4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9 класс</w:t>
      </w: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758"/>
        <w:gridCol w:w="567"/>
        <w:gridCol w:w="992"/>
      </w:tblGrid>
      <w:tr w:rsidR="009C7BE4" w:rsidRPr="00E36FC3" w:rsidTr="009C7BE4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2 четверть</w:t>
            </w:r>
          </w:p>
        </w:tc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9C7BE4" w:rsidRPr="00E36FC3" w:rsidTr="009C7BE4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E4" w:rsidRPr="00E36FC3" w:rsidTr="009C7BE4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9C7BE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C7BE4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Типичные ошибки: </w:t>
      </w:r>
      <w:r w:rsidRPr="009C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грамматическая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снова предложения, типы сказуемых, знаки препинания при вводных словах, обращениях, знаки препинания в ССП, СПП, типы подчинительной связи в словосочетаниях, правописание приставок, чередование гласных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спряжение глаголов, средства выразительности, работа с текстом, лексический анализ текста.</w:t>
      </w:r>
    </w:p>
    <w:p w:rsidR="009C7BE4" w:rsidRPr="00E36FC3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  <w:r w:rsidR="00140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отработать заполнение бланков, теорию по тестовой части ОГЭ.</w:t>
      </w:r>
    </w:p>
    <w:p w:rsidR="00B939DB" w:rsidRDefault="00B939DB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BE4" w:rsidRPr="00E36FC3" w:rsidRDefault="001400F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25% ниже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Качество усвоения знаний составило 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7BE4"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%, 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C7BE4" w:rsidRPr="00E3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ниже 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за 2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четверть. Средний балл ниже на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9C7BE4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400F4" w:rsidRDefault="001400F4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BE4" w:rsidRPr="00E36FC3" w:rsidRDefault="009C7BE4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11 класс</w:t>
      </w: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616"/>
        <w:gridCol w:w="709"/>
        <w:gridCol w:w="992"/>
      </w:tblGrid>
      <w:tr w:rsidR="009C7BE4" w:rsidRPr="00E36FC3" w:rsidTr="00A8159A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A8159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за </w:t>
            </w:r>
            <w:r w:rsidR="00A81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9C7BE4" w:rsidRPr="00E36FC3" w:rsidTr="00A8159A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E4" w:rsidRPr="00E36FC3" w:rsidTr="00A8159A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A8159A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939DB" w:rsidRDefault="00B939DB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BE4" w:rsidRPr="00A8159A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Типичные ошибки: </w:t>
      </w:r>
      <w:r w:rsidR="00A81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тире в простом и сложном предложениях, информационная обработка текста, антонимы, средства связи предложений в тексте.</w:t>
      </w:r>
      <w:proofErr w:type="gramEnd"/>
    </w:p>
    <w:p w:rsidR="009C7BE4" w:rsidRPr="00E36FC3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  <w:r w:rsidR="00A81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работу по повышению качества знаний учащихся.</w:t>
      </w:r>
    </w:p>
    <w:p w:rsidR="00B939DB" w:rsidRDefault="00B939DB" w:rsidP="00A8159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59A" w:rsidRPr="00E36FC3" w:rsidRDefault="00A8159A" w:rsidP="00A8159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 17% ниже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Качество усвоения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оценкам за 1 полугодие. Средний балл ниже на 0,3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C7BE4" w:rsidRDefault="009C7BE4" w:rsidP="009C7BE4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BE4" w:rsidRPr="00E36FC3" w:rsidRDefault="0008429B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Обществознание </w:t>
      </w:r>
      <w:r w:rsid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616"/>
        <w:gridCol w:w="567"/>
        <w:gridCol w:w="992"/>
      </w:tblGrid>
      <w:tr w:rsidR="009C7BE4" w:rsidRPr="00E36FC3" w:rsidTr="00B1583A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2 четверть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9C7BE4" w:rsidRPr="00E36FC3" w:rsidTr="00B1583A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E4" w:rsidRPr="00E36FC3" w:rsidTr="00B1583A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777130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9C7BE4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Типичные ошибки: </w:t>
      </w:r>
      <w:r w:rsidR="00777130" w:rsidRP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природы на развитие общества</w:t>
      </w:r>
    </w:p>
    <w:p w:rsidR="0008429B" w:rsidRPr="00E36FC3" w:rsidRDefault="0008429B" w:rsidP="000842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обществознанию, что на 17% выше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Качество усвоения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83%, что на 16% выше оценок за 2 четверть. Средний балл выше на 0,3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C7BE4" w:rsidRDefault="009C7BE4" w:rsidP="009C7BE4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BE4" w:rsidRPr="00E36FC3" w:rsidRDefault="009C7BE4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 10 класс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616"/>
        <w:gridCol w:w="567"/>
        <w:gridCol w:w="992"/>
      </w:tblGrid>
      <w:tr w:rsidR="009C7BE4" w:rsidRPr="00E36FC3" w:rsidTr="00B1583A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2 четверть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9C7BE4" w:rsidRPr="00E36FC3" w:rsidTr="00B1583A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E4" w:rsidRPr="00E36FC3" w:rsidTr="00B1583A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BE4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C7BE4" w:rsidRPr="0008429B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Типичные ошибки: </w:t>
      </w:r>
      <w:r w:rsid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степенного, логарифмического выражений, действия с дробями, решение планиметрических и стереометрических задач, задач на нахождение вероятности событий.</w:t>
      </w:r>
    </w:p>
    <w:p w:rsidR="009C7BE4" w:rsidRPr="00E36FC3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="0008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повторять с учащимися действия с дробями, отрабатывать решение логарифмических и степенных выражений с опорой на теоретический материал.</w:t>
      </w: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429B" w:rsidRDefault="0008429B" w:rsidP="000842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29B" w:rsidRPr="00E36FC3" w:rsidRDefault="0008429B" w:rsidP="000842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 что на 50% ниже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Качество усвоения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оценкам за 1 полугодие. Средний балл ниже на 0,5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8429B" w:rsidRDefault="0008429B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BE4" w:rsidRPr="00E36FC3" w:rsidRDefault="0008429B" w:rsidP="009C7BE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 w:rsid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567"/>
        <w:gridCol w:w="590"/>
        <w:gridCol w:w="590"/>
        <w:gridCol w:w="590"/>
        <w:gridCol w:w="590"/>
        <w:gridCol w:w="729"/>
        <w:gridCol w:w="738"/>
        <w:gridCol w:w="709"/>
        <w:gridCol w:w="590"/>
        <w:gridCol w:w="590"/>
        <w:gridCol w:w="590"/>
        <w:gridCol w:w="590"/>
        <w:gridCol w:w="616"/>
        <w:gridCol w:w="567"/>
        <w:gridCol w:w="992"/>
      </w:tblGrid>
      <w:tr w:rsidR="009C7BE4" w:rsidRPr="00E36FC3" w:rsidTr="00B1583A">
        <w:trPr>
          <w:trHeight w:val="534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9C7BE4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ваемость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2 четверть</w:t>
            </w:r>
          </w:p>
        </w:tc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E36FC3" w:rsidRPr="00E36FC3" w:rsidRDefault="009C7BE4" w:rsidP="00B1583A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</w:t>
            </w:r>
            <w:r w:rsidRPr="00E3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%</w:t>
            </w:r>
          </w:p>
        </w:tc>
      </w:tr>
      <w:tr w:rsidR="009C7BE4" w:rsidRPr="00E36FC3" w:rsidTr="00B1583A">
        <w:trPr>
          <w:trHeight w:val="1446"/>
        </w:trPr>
        <w:tc>
          <w:tcPr>
            <w:tcW w:w="5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  <w:p w:rsidR="00E36FC3" w:rsidRPr="00E36FC3" w:rsidRDefault="00E36FC3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E36FC3" w:rsidRPr="00E36FC3" w:rsidRDefault="00E36FC3" w:rsidP="00B158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C7BE4" w:rsidRPr="00E36FC3" w:rsidRDefault="009C7BE4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29B" w:rsidRPr="00E36FC3" w:rsidTr="00B1583A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29B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429B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FC3" w:rsidRPr="00E36FC3" w:rsidRDefault="0008429B" w:rsidP="00B1583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8429B" w:rsidRDefault="0008429B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BE4" w:rsidRPr="0008429B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Типичные ошибки: </w:t>
      </w:r>
      <w:r w:rsid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действий с алгебраическими дробями, применение основных теорем и определений в исследовании геометрических фигур, свойства параллелограмма при решении задач, применение знания с трапецией, ее видах.</w:t>
      </w:r>
    </w:p>
    <w:p w:rsidR="009C7BE4" w:rsidRPr="00E36FC3" w:rsidRDefault="009C7BE4" w:rsidP="009C7BE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  <w:r w:rsid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повторить основные теоремы и определения геометрических фигур, решать задачи с применением этих теорем, определений и свойств, отработать навыки выполнения действий с алгебраическими</w:t>
      </w:r>
      <w:r w:rsidR="00B93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обыкновенными</w:t>
      </w:r>
      <w:r w:rsidR="0008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дробями</w:t>
      </w:r>
      <w:r w:rsidR="00B93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39DB" w:rsidRDefault="00B939DB" w:rsidP="00B939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DB" w:rsidRPr="00E36FC3" w:rsidRDefault="00B939DB" w:rsidP="00B939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 что на 43% ниже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Качество усвоения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29%, что на 38% ниже оценок за 2 четверть. Средний балл ниже на 0,8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C7BE4" w:rsidRDefault="009C7BE4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муниципальных диагностических работ по русскому языку</w:t>
      </w:r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 </w:t>
      </w:r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обществознанию 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показало, что в основном учащиеся справились с предложенными заданиями.</w:t>
      </w: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E36FC3" w:rsidRPr="00E36FC3" w:rsidRDefault="00B939DB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Учителям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6FC3" w:rsidRPr="00E36FC3" w:rsidRDefault="00E36FC3" w:rsidP="00B939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результаты проведенных диагностических работ и включать в содержание уроков по </w:t>
      </w:r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предметам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задания, при выполнении которых было допущено наибольшее количество ошибок, недостаточно прочно усвоены разделы и темы.</w:t>
      </w:r>
    </w:p>
    <w:p w:rsidR="00E36FC3" w:rsidRPr="00E36FC3" w:rsidRDefault="00E36FC3" w:rsidP="00B939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продумать систему повторения пройденного материала на уроках в течение года;</w:t>
      </w:r>
    </w:p>
    <w:p w:rsidR="00E36FC3" w:rsidRPr="00E36FC3" w:rsidRDefault="00E36FC3" w:rsidP="00B939D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консультации для </w:t>
      </w:r>
      <w:proofErr w:type="gramStart"/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низкую мотивацию к обучению;</w:t>
      </w: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Руководителям ШМО </w:t>
      </w:r>
      <w:proofErr w:type="spellStart"/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Кокошвили</w:t>
      </w:r>
      <w:proofErr w:type="spellEnd"/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Ю.А., </w:t>
      </w:r>
      <w:proofErr w:type="spellStart"/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Кондратчевой</w:t>
      </w:r>
      <w:proofErr w:type="spellEnd"/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результаты диагностических работ на заседаниях ШМО (</w:t>
      </w:r>
      <w:r w:rsidR="00B9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2019</w:t>
      </w:r>
      <w:r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</w:t>
      </w:r>
    </w:p>
    <w:p w:rsid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DB" w:rsidRDefault="00B939DB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25.12.2019г.</w:t>
      </w:r>
    </w:p>
    <w:p w:rsidR="00B939DB" w:rsidRPr="00E36FC3" w:rsidRDefault="00B939DB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C3" w:rsidRPr="00E36FC3" w:rsidRDefault="00B939DB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6FC3" w:rsidRPr="00E3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/О.М. Макарихина/</w:t>
      </w: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FC3" w:rsidRPr="00E36FC3" w:rsidRDefault="00E36FC3" w:rsidP="00A818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D29" w:rsidRPr="00E36FC3" w:rsidRDefault="00037D29" w:rsidP="00A8181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37D29" w:rsidRPr="00E36FC3" w:rsidSect="00E36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AB1"/>
    <w:multiLevelType w:val="hybridMultilevel"/>
    <w:tmpl w:val="2A823E7C"/>
    <w:lvl w:ilvl="0" w:tplc="CEBEDBD2">
      <w:start w:val="1"/>
      <w:numFmt w:val="bullet"/>
      <w:lvlText w:val="-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3518250C"/>
    <w:multiLevelType w:val="multilevel"/>
    <w:tmpl w:val="3A7AB1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6FC3"/>
    <w:rsid w:val="00037D29"/>
    <w:rsid w:val="0008429B"/>
    <w:rsid w:val="001400F4"/>
    <w:rsid w:val="0017654A"/>
    <w:rsid w:val="00366D96"/>
    <w:rsid w:val="00460519"/>
    <w:rsid w:val="00777130"/>
    <w:rsid w:val="008013B2"/>
    <w:rsid w:val="008D7AA2"/>
    <w:rsid w:val="0095267D"/>
    <w:rsid w:val="009C7BE4"/>
    <w:rsid w:val="00A8159A"/>
    <w:rsid w:val="00A81816"/>
    <w:rsid w:val="00B939DB"/>
    <w:rsid w:val="00CC7A12"/>
    <w:rsid w:val="00E36FC3"/>
    <w:rsid w:val="00F37446"/>
    <w:rsid w:val="00FA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B"/>
  </w:style>
  <w:style w:type="paragraph" w:styleId="1">
    <w:name w:val="heading 1"/>
    <w:basedOn w:val="a"/>
    <w:next w:val="a"/>
    <w:link w:val="10"/>
    <w:autoRedefine/>
    <w:uiPriority w:val="9"/>
    <w:qFormat/>
    <w:rsid w:val="00460519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519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E36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1816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A81816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2020-03-08T10:14:00Z</cp:lastPrinted>
  <dcterms:created xsi:type="dcterms:W3CDTF">2020-03-08T10:15:00Z</dcterms:created>
  <dcterms:modified xsi:type="dcterms:W3CDTF">2020-03-08T10:15:00Z</dcterms:modified>
</cp:coreProperties>
</file>