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CE" w:rsidRDefault="00E827A0" w:rsidP="00F14C09">
      <w:pPr>
        <w:spacing w:after="0"/>
        <w:jc w:val="center"/>
        <w:rPr>
          <w:rFonts w:ascii="Times New Roman" w:hAnsi="Times New Roman"/>
          <w:sz w:val="24"/>
          <w:szCs w:val="24"/>
        </w:rPr>
        <w:sectPr w:rsidR="00767BCE" w:rsidSect="006D03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75pt;height:630.35pt">
            <v:imagedata r:id="rId6" o:title="БК7"/>
          </v:shape>
        </w:pict>
      </w:r>
      <w:bookmarkEnd w:id="0"/>
    </w:p>
    <w:p w:rsidR="00604248" w:rsidRDefault="00604248" w:rsidP="00F14C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604248" w:rsidRDefault="00604248" w:rsidP="00F14C0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</w:p>
    <w:p w:rsidR="00604248" w:rsidRDefault="00604248" w:rsidP="00F14C0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планирование………………………………………………………..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</w:p>
    <w:p w:rsidR="00604248" w:rsidRDefault="00604248" w:rsidP="00F14C0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планирование……………………………………….....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</w:p>
    <w:p w:rsidR="00604248" w:rsidRPr="00770D3B" w:rsidRDefault="00604248" w:rsidP="00F14C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учебно-методического к</w:t>
      </w:r>
      <w:r w:rsidRPr="00770D3B">
        <w:rPr>
          <w:rFonts w:ascii="Times New Roman" w:hAnsi="Times New Roman"/>
          <w:sz w:val="24"/>
          <w:szCs w:val="24"/>
        </w:rPr>
        <w:t>омплекса……………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proofErr w:type="spellStart"/>
      <w:proofErr w:type="gramStart"/>
      <w:r w:rsidRPr="00770D3B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</w:p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/>
    <w:p w:rsidR="00604248" w:rsidRDefault="00604248" w:rsidP="00F14C09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04248" w:rsidRPr="00F14C09" w:rsidRDefault="00604248" w:rsidP="008A7C78">
      <w:p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 xml:space="preserve">Рабочая программа по краеведению для основной школы составлена на основе: </w:t>
      </w:r>
    </w:p>
    <w:p w:rsidR="00604248" w:rsidRPr="00F14C09" w:rsidRDefault="00604248" w:rsidP="008A7C78">
      <w:pPr>
        <w:numPr>
          <w:ilvl w:val="0"/>
          <w:numId w:val="3"/>
        </w:numPr>
        <w:spacing w:before="100" w:beforeAutospacing="1"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1897);</w:t>
      </w:r>
    </w:p>
    <w:p w:rsidR="00604248" w:rsidRPr="00F14C09" w:rsidRDefault="00604248" w:rsidP="008A7C78">
      <w:pPr>
        <w:numPr>
          <w:ilvl w:val="0"/>
          <w:numId w:val="3"/>
        </w:numPr>
        <w:spacing w:before="100" w:beforeAutospacing="1"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Федерального Закона от 29 декабря 2012 года, №273 (Федеральный закон  «Об образовании в РФ»);</w:t>
      </w:r>
    </w:p>
    <w:p w:rsidR="00604248" w:rsidRPr="00F14C09" w:rsidRDefault="00604248" w:rsidP="008A7C78">
      <w:pPr>
        <w:numPr>
          <w:ilvl w:val="0"/>
          <w:numId w:val="3"/>
        </w:numPr>
        <w:spacing w:before="100" w:beforeAutospacing="1"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F14C09">
        <w:rPr>
          <w:rFonts w:ascii="Times New Roman" w:hAnsi="Times New Roman"/>
          <w:sz w:val="24"/>
          <w:szCs w:val="24"/>
        </w:rPr>
        <w:t>СанПин</w:t>
      </w:r>
      <w:proofErr w:type="spellEnd"/>
      <w:r w:rsidRPr="00F14C09">
        <w:rPr>
          <w:rFonts w:ascii="Times New Roman" w:hAnsi="Times New Roman"/>
          <w:sz w:val="24"/>
          <w:szCs w:val="24"/>
        </w:rPr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№189;</w:t>
      </w:r>
    </w:p>
    <w:p w:rsidR="00604248" w:rsidRPr="00F14C09" w:rsidRDefault="00604248" w:rsidP="008A7C78">
      <w:pPr>
        <w:numPr>
          <w:ilvl w:val="0"/>
          <w:numId w:val="3"/>
        </w:numPr>
        <w:spacing w:before="100" w:beforeAutospacing="1"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 xml:space="preserve"> Приказа </w:t>
      </w:r>
      <w:proofErr w:type="spellStart"/>
      <w:r w:rsidRPr="00F14C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4C09">
        <w:rPr>
          <w:rFonts w:ascii="Times New Roman" w:hAnsi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04248" w:rsidRPr="00F14C09" w:rsidRDefault="00604248" w:rsidP="008A7C78">
      <w:p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Планируемые результаты изучения курса краеведения</w:t>
      </w:r>
    </w:p>
    <w:p w:rsidR="00604248" w:rsidRPr="00F14C09" w:rsidRDefault="00604248" w:rsidP="008A7C78">
      <w:p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 xml:space="preserve">По окончанию 7 класса </w:t>
      </w:r>
      <w:proofErr w:type="gramStart"/>
      <w:r w:rsidRPr="00F14C0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14C09">
        <w:rPr>
          <w:rFonts w:ascii="Times New Roman" w:hAnsi="Times New Roman"/>
          <w:b/>
          <w:sz w:val="24"/>
          <w:szCs w:val="24"/>
        </w:rPr>
        <w:t xml:space="preserve"> научится</w:t>
      </w:r>
      <w:r w:rsidRPr="00F14C09">
        <w:rPr>
          <w:rFonts w:ascii="Times New Roman" w:hAnsi="Times New Roman"/>
          <w:sz w:val="24"/>
          <w:szCs w:val="24"/>
        </w:rPr>
        <w:t xml:space="preserve">: </w:t>
      </w:r>
    </w:p>
    <w:p w:rsidR="00604248" w:rsidRPr="00F14C09" w:rsidRDefault="00604248" w:rsidP="008A7C78">
      <w:pPr>
        <w:pStyle w:val="a4"/>
        <w:numPr>
          <w:ilvl w:val="0"/>
          <w:numId w:val="4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называть основные типичные виды растений, грибов, животных своей местности;</w:t>
      </w:r>
    </w:p>
    <w:p w:rsidR="00604248" w:rsidRPr="00F14C09" w:rsidRDefault="00604248" w:rsidP="008A7C78">
      <w:pPr>
        <w:pStyle w:val="a4"/>
        <w:numPr>
          <w:ilvl w:val="0"/>
          <w:numId w:val="4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объяснять приспособление живых организмов к различным экологическим факторам и влияние экологических факторов на их жизнедеятельность;</w:t>
      </w:r>
    </w:p>
    <w:p w:rsidR="00604248" w:rsidRPr="00F14C09" w:rsidRDefault="00604248" w:rsidP="008A7C78">
      <w:pPr>
        <w:pStyle w:val="a4"/>
        <w:numPr>
          <w:ilvl w:val="0"/>
          <w:numId w:val="4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604248" w:rsidRPr="00F14C09" w:rsidRDefault="00604248" w:rsidP="008A7C78">
      <w:pPr>
        <w:pStyle w:val="a4"/>
        <w:numPr>
          <w:ilvl w:val="0"/>
          <w:numId w:val="4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прогнозировать изменения в развитии природных сообществ под воздействием антропогенной нагрузки;</w:t>
      </w:r>
    </w:p>
    <w:p w:rsidR="00604248" w:rsidRPr="00F14C09" w:rsidRDefault="00604248" w:rsidP="008A7C78">
      <w:pPr>
        <w:pStyle w:val="a4"/>
        <w:numPr>
          <w:ilvl w:val="0"/>
          <w:numId w:val="4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04248" w:rsidRPr="00F14C09" w:rsidRDefault="00604248" w:rsidP="008A7C78">
      <w:p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 xml:space="preserve">По окончанию 7 класса </w:t>
      </w:r>
      <w:proofErr w:type="gramStart"/>
      <w:r w:rsidRPr="00F14C0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14C09">
        <w:rPr>
          <w:rFonts w:ascii="Times New Roman" w:hAnsi="Times New Roman"/>
          <w:b/>
          <w:sz w:val="24"/>
          <w:szCs w:val="24"/>
        </w:rPr>
        <w:t xml:space="preserve"> получит возможность научиться</w:t>
      </w:r>
      <w:r w:rsidRPr="00F14C09">
        <w:rPr>
          <w:rFonts w:ascii="Times New Roman" w:hAnsi="Times New Roman"/>
          <w:sz w:val="24"/>
          <w:szCs w:val="24"/>
        </w:rPr>
        <w:t xml:space="preserve">: </w:t>
      </w:r>
    </w:p>
    <w:p w:rsidR="00604248" w:rsidRPr="00F14C09" w:rsidRDefault="00604248" w:rsidP="008A7C78">
      <w:pPr>
        <w:pStyle w:val="a4"/>
        <w:numPr>
          <w:ilvl w:val="0"/>
          <w:numId w:val="5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определять виды растений и животных с помощью школьного определителя;</w:t>
      </w:r>
    </w:p>
    <w:p w:rsidR="00604248" w:rsidRPr="00F14C09" w:rsidRDefault="00604248" w:rsidP="008A7C78">
      <w:pPr>
        <w:pStyle w:val="a4"/>
        <w:numPr>
          <w:ilvl w:val="0"/>
          <w:numId w:val="5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узнавать по внешнему виду распространённые сельскохозяйственные культуры нашей местности;</w:t>
      </w:r>
    </w:p>
    <w:p w:rsidR="00604248" w:rsidRPr="00F14C09" w:rsidRDefault="00604248" w:rsidP="008A7C78">
      <w:pPr>
        <w:pStyle w:val="a4"/>
        <w:numPr>
          <w:ilvl w:val="0"/>
          <w:numId w:val="5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приводить различные примеры природных сообществ и их видового состава;</w:t>
      </w:r>
    </w:p>
    <w:p w:rsidR="00604248" w:rsidRPr="00F14C09" w:rsidRDefault="00604248" w:rsidP="008A7C78">
      <w:pPr>
        <w:pStyle w:val="a4"/>
        <w:numPr>
          <w:ilvl w:val="0"/>
          <w:numId w:val="5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давать характеристику различным природным сообществам, взаимосвязям внутри сообщества, различным сезонным изменениям в жизни растений и животных;</w:t>
      </w:r>
    </w:p>
    <w:p w:rsidR="00604248" w:rsidRPr="00F14C09" w:rsidRDefault="00604248" w:rsidP="008A7C78">
      <w:pPr>
        <w:pStyle w:val="a4"/>
        <w:numPr>
          <w:ilvl w:val="0"/>
          <w:numId w:val="5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определять антропогенное влияние на природные сообщества, уровни жизненного состояния растений;</w:t>
      </w:r>
    </w:p>
    <w:p w:rsidR="00604248" w:rsidRPr="00F14C09" w:rsidRDefault="00604248" w:rsidP="008A7C78">
      <w:pPr>
        <w:pStyle w:val="a4"/>
        <w:numPr>
          <w:ilvl w:val="0"/>
          <w:numId w:val="5"/>
        </w:numPr>
        <w:spacing w:before="9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09">
        <w:rPr>
          <w:rFonts w:ascii="Times New Roman" w:hAnsi="Times New Roman"/>
          <w:sz w:val="24"/>
          <w:szCs w:val="24"/>
        </w:rPr>
        <w:t>применять полученные знания для изучения и улучшения экологической ситуации в своем посёлке, районе.</w:t>
      </w:r>
    </w:p>
    <w:p w:rsidR="00604248" w:rsidRDefault="00604248" w:rsidP="00613B5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Биологическое краеведение в 7 классе изучается согласно программе основного общего образования.</w:t>
      </w:r>
    </w:p>
    <w:p w:rsidR="00604248" w:rsidRPr="00B44828" w:rsidRDefault="00604248" w:rsidP="00613B5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Биологическое краеведение проводится 1 час в неделю (34 часа в год)</w:t>
      </w:r>
    </w:p>
    <w:p w:rsidR="00604248" w:rsidRDefault="00604248" w:rsidP="00613B5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89035E">
        <w:rPr>
          <w:rFonts w:ascii="Times New Roman" w:hAnsi="Times New Roman"/>
          <w:b/>
          <w:sz w:val="24"/>
          <w:szCs w:val="24"/>
        </w:rPr>
        <w:t>Биологическое краеведение:</w:t>
      </w:r>
      <w:r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9035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Сост. В.Б. </w:t>
      </w:r>
      <w:proofErr w:type="spellStart"/>
      <w:r>
        <w:rPr>
          <w:rFonts w:ascii="Times New Roman" w:hAnsi="Times New Roman"/>
          <w:sz w:val="24"/>
          <w:szCs w:val="24"/>
        </w:rPr>
        <w:t>Сельцер</w:t>
      </w:r>
      <w:proofErr w:type="spellEnd"/>
      <w:r>
        <w:rPr>
          <w:rFonts w:ascii="Times New Roman" w:hAnsi="Times New Roman"/>
          <w:sz w:val="24"/>
          <w:szCs w:val="24"/>
        </w:rPr>
        <w:t>, Л.П. Худякова, Н.В. Дмитриева, Р.Л. Сосновская. – Саратов: КИЦ «</w:t>
      </w:r>
      <w:proofErr w:type="spellStart"/>
      <w:r>
        <w:rPr>
          <w:rFonts w:ascii="Times New Roman" w:hAnsi="Times New Roman"/>
          <w:sz w:val="24"/>
          <w:szCs w:val="24"/>
        </w:rPr>
        <w:t>Саратовтелефильм</w:t>
      </w:r>
      <w:proofErr w:type="spellEnd"/>
      <w:r>
        <w:rPr>
          <w:rFonts w:ascii="Times New Roman" w:hAnsi="Times New Roman"/>
          <w:sz w:val="24"/>
          <w:szCs w:val="24"/>
        </w:rPr>
        <w:t>» - «</w:t>
      </w:r>
      <w:proofErr w:type="spellStart"/>
      <w:r>
        <w:rPr>
          <w:rFonts w:ascii="Times New Roman" w:hAnsi="Times New Roman"/>
          <w:sz w:val="24"/>
          <w:szCs w:val="24"/>
        </w:rPr>
        <w:t>Добродея</w:t>
      </w:r>
      <w:proofErr w:type="spellEnd"/>
      <w:r>
        <w:rPr>
          <w:rFonts w:ascii="Times New Roman" w:hAnsi="Times New Roman"/>
          <w:sz w:val="24"/>
          <w:szCs w:val="24"/>
        </w:rPr>
        <w:t xml:space="preserve">». 2010. – 96 с. (16 с. </w:t>
      </w:r>
      <w:proofErr w:type="spellStart"/>
      <w:r>
        <w:rPr>
          <w:rFonts w:ascii="Times New Roman" w:hAnsi="Times New Roman"/>
          <w:sz w:val="24"/>
          <w:szCs w:val="24"/>
        </w:rPr>
        <w:t>цв</w:t>
      </w:r>
      <w:proofErr w:type="spellEnd"/>
      <w:r>
        <w:rPr>
          <w:rFonts w:ascii="Times New Roman" w:hAnsi="Times New Roman"/>
          <w:sz w:val="24"/>
          <w:szCs w:val="24"/>
        </w:rPr>
        <w:t>. вкл.)</w:t>
      </w:r>
    </w:p>
    <w:p w:rsidR="00B943D3" w:rsidRDefault="00B943D3" w:rsidP="00613B5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B943D3" w:rsidRDefault="00B943D3" w:rsidP="00613B5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604248" w:rsidRDefault="00604248" w:rsidP="008A7C7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C7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47"/>
        <w:gridCol w:w="1864"/>
      </w:tblGrid>
      <w:tr w:rsidR="00604248" w:rsidRPr="00801CDA" w:rsidTr="00801CDA">
        <w:tc>
          <w:tcPr>
            <w:tcW w:w="560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01CD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2024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темы урока</w:t>
            </w:r>
          </w:p>
        </w:tc>
        <w:tc>
          <w:tcPr>
            <w:tcW w:w="220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04248" w:rsidRPr="00801CDA" w:rsidTr="00801CDA">
        <w:tc>
          <w:tcPr>
            <w:tcW w:w="560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024" w:type="dxa"/>
          </w:tcPr>
          <w:p w:rsidR="00604248" w:rsidRPr="00801CDA" w:rsidRDefault="00604248" w:rsidP="00801CDA">
            <w:pPr>
              <w:tabs>
                <w:tab w:val="left" w:pos="5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- Что изучает биологическое краеведение</w:t>
            </w: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20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04248" w:rsidRPr="00801CDA" w:rsidTr="00801CDA">
        <w:tc>
          <w:tcPr>
            <w:tcW w:w="560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024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Растительный мир - Флора Саратовской области</w:t>
            </w:r>
          </w:p>
        </w:tc>
        <w:tc>
          <w:tcPr>
            <w:tcW w:w="220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04248" w:rsidRPr="00801CDA" w:rsidTr="00801CDA">
        <w:tc>
          <w:tcPr>
            <w:tcW w:w="560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024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Растительный мир -  Растительность Саратовской области</w:t>
            </w:r>
          </w:p>
        </w:tc>
        <w:tc>
          <w:tcPr>
            <w:tcW w:w="220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04248" w:rsidRPr="00801CDA" w:rsidTr="00801CDA">
        <w:trPr>
          <w:trHeight w:val="210"/>
        </w:trPr>
        <w:tc>
          <w:tcPr>
            <w:tcW w:w="560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024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Животный мир</w:t>
            </w:r>
          </w:p>
        </w:tc>
        <w:tc>
          <w:tcPr>
            <w:tcW w:w="220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604248" w:rsidRPr="00801CDA" w:rsidTr="00801CDA">
        <w:trPr>
          <w:trHeight w:val="275"/>
        </w:trPr>
        <w:tc>
          <w:tcPr>
            <w:tcW w:w="560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024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Живое прошлое Саратовского края</w:t>
            </w:r>
          </w:p>
        </w:tc>
        <w:tc>
          <w:tcPr>
            <w:tcW w:w="220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04248" w:rsidRPr="00801CDA" w:rsidTr="00801CDA">
        <w:trPr>
          <w:trHeight w:val="243"/>
        </w:trPr>
        <w:tc>
          <w:tcPr>
            <w:tcW w:w="560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024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Охрана природы</w:t>
            </w:r>
          </w:p>
        </w:tc>
        <w:tc>
          <w:tcPr>
            <w:tcW w:w="220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04248" w:rsidRPr="00801CDA" w:rsidTr="00801CDA">
        <w:tc>
          <w:tcPr>
            <w:tcW w:w="12584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0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604248" w:rsidRDefault="00604248" w:rsidP="008A7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4248" w:rsidRDefault="00604248" w:rsidP="008A7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 – 1</w:t>
      </w:r>
    </w:p>
    <w:p w:rsidR="00604248" w:rsidRDefault="00604248" w:rsidP="008A7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 работ – 3</w:t>
      </w:r>
    </w:p>
    <w:p w:rsidR="00604248" w:rsidRDefault="00604248" w:rsidP="008A7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– 1</w:t>
      </w:r>
    </w:p>
    <w:p w:rsidR="00604248" w:rsidRDefault="00604248" w:rsidP="008A7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работа – 2</w:t>
      </w: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3D3" w:rsidRDefault="00B943D3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3D3" w:rsidRDefault="00B943D3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Календарно-тематическое планирование 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648"/>
        <w:gridCol w:w="18"/>
        <w:gridCol w:w="712"/>
        <w:gridCol w:w="1135"/>
        <w:gridCol w:w="851"/>
        <w:gridCol w:w="1984"/>
      </w:tblGrid>
      <w:tr w:rsidR="00604248" w:rsidRPr="00801CDA" w:rsidTr="00801CDA">
        <w:trPr>
          <w:trHeight w:val="350"/>
        </w:trPr>
        <w:tc>
          <w:tcPr>
            <w:tcW w:w="992" w:type="dxa"/>
            <w:vMerge w:val="restart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01CD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648" w:type="dxa"/>
            <w:vMerge w:val="restart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30" w:type="dxa"/>
            <w:gridSpan w:val="2"/>
            <w:vMerge w:val="restart"/>
            <w:textDirection w:val="btLr"/>
          </w:tcPr>
          <w:p w:rsidR="00604248" w:rsidRPr="00801CDA" w:rsidRDefault="00604248" w:rsidP="00801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8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604248" w:rsidRPr="00801CDA" w:rsidTr="00801CDA">
        <w:trPr>
          <w:cantSplit/>
          <w:trHeight w:val="1249"/>
        </w:trPr>
        <w:tc>
          <w:tcPr>
            <w:tcW w:w="992" w:type="dxa"/>
            <w:vMerge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vMerge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gridSpan w:val="2"/>
            <w:vMerge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trHeight w:val="231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(8 часов)</w:t>
            </w:r>
          </w:p>
        </w:tc>
      </w:tr>
      <w:tr w:rsidR="00604248" w:rsidRPr="00801CDA" w:rsidTr="00801CDA">
        <w:trPr>
          <w:trHeight w:val="243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Введение - Что изучает биологическое краеведение</w:t>
            </w: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</w:tc>
      </w:tr>
      <w:tr w:rsidR="00604248" w:rsidRPr="00801CDA" w:rsidTr="00801CDA">
        <w:trPr>
          <w:cantSplit/>
          <w:trHeight w:val="111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- Что изучает биологическое краеведение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06.09.18.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469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 - «Природа родного края и методы ее исследования»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13.09.18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05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Растительный мир - Флора Саратовской области (2 часа)</w:t>
            </w:r>
          </w:p>
        </w:tc>
      </w:tr>
      <w:tr w:rsidR="00604248" w:rsidRPr="00801CDA" w:rsidTr="00801CDA">
        <w:trPr>
          <w:cantSplit/>
          <w:trHeight w:val="238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Флора Саратовской области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20.09.18.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486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Практическая работа №1. «Составление сборника растений </w:t>
            </w:r>
            <w:proofErr w:type="gramStart"/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. Сластуха»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27.09.18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326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3. Растительный мир -  Растительность Саратовской области (8 часов)</w:t>
            </w:r>
          </w:p>
        </w:tc>
      </w:tr>
      <w:tr w:rsidR="00604248" w:rsidRPr="00801CDA" w:rsidTr="00801CDA">
        <w:trPr>
          <w:cantSplit/>
          <w:trHeight w:val="228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Лесная растительность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04.10.18.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5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Степная растительность. Полупустынная растительность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11.10.18.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19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Луговая растительность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18.10.18.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10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Прибрежно-водная растительность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25.10.18.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trHeight w:val="255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(8 часов)</w:t>
            </w:r>
          </w:p>
        </w:tc>
      </w:tr>
      <w:tr w:rsidR="00604248" w:rsidRPr="00801CDA" w:rsidTr="00801CDA">
        <w:trPr>
          <w:cantSplit/>
          <w:trHeight w:val="16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Растения, обитающие на меловых и песчаных породах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08.11.18.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10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Растения засоленных почв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15.11.18.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150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2 «Флора поселка и его окрестностей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22.11.18.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70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Практическая работа № 3 «Изучение ядовитых, лекарственных трав </w:t>
            </w:r>
            <w:proofErr w:type="gramStart"/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. Сластуха»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29.11.18.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70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4.</w:t>
            </w: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Животный мир (10 часов)</w:t>
            </w:r>
          </w:p>
        </w:tc>
      </w:tr>
      <w:tr w:rsidR="00604248" w:rsidRPr="00801CDA" w:rsidTr="00801CDA">
        <w:trPr>
          <w:cantSplit/>
          <w:trHeight w:val="23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В лесу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06.12.18.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30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В степи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13.12.18.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28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Около водоема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20.12.18.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70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48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Итоговая работа за </w:t>
            </w:r>
            <w:r w:rsidRPr="00801CD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730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27.12.18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70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(10 часов)</w:t>
            </w:r>
          </w:p>
        </w:tc>
      </w:tr>
      <w:tr w:rsidR="00604248" w:rsidRPr="00801CDA" w:rsidTr="00801CDA">
        <w:trPr>
          <w:cantSplit/>
          <w:trHeight w:val="28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Водные животные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17.01.19.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144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Беспозвоночные 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24.01.19.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67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Опасные животные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31.01.19.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5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Сельскохозяйственные животные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07.02.19.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118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Вредители сельского хозяйства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14.02.19.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91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Животные города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21.02.19.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75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5. Живое прошлое Саратовского края (6 часов)</w:t>
            </w:r>
          </w:p>
        </w:tc>
      </w:tr>
      <w:tr w:rsidR="00604248" w:rsidRPr="00801CDA" w:rsidTr="00801CDA">
        <w:trPr>
          <w:cantSplit/>
          <w:trHeight w:val="16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понятия о геохронологии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28.02.19.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31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Ископаемые беспозвоночные животные и ископаемые растения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07.03.19.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8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Ископаемые позвоночные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14.03.19.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130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Ранняя история Земли. Палеозойская эра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21.03.19.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64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(8 часов)</w:t>
            </w:r>
          </w:p>
        </w:tc>
      </w:tr>
      <w:tr w:rsidR="00604248" w:rsidRPr="00801CDA" w:rsidTr="00801CDA">
        <w:trPr>
          <w:cantSplit/>
          <w:trHeight w:val="270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Мезозойская эра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04.04.19.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25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Кайнозойская эра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11.04.19.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12"/>
        </w:trPr>
        <w:tc>
          <w:tcPr>
            <w:tcW w:w="11340" w:type="dxa"/>
            <w:gridSpan w:val="7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6. Охрана природы (6 часов)</w:t>
            </w:r>
          </w:p>
        </w:tc>
      </w:tr>
      <w:tr w:rsidR="00604248" w:rsidRPr="00801CDA" w:rsidTr="00801CDA">
        <w:trPr>
          <w:cantSplit/>
          <w:trHeight w:val="280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29-30.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«Красна книга Саратовской области»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18.04.19.</w:t>
            </w:r>
          </w:p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25.04.19.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569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31-32.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Особо охраняемые природные территории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02.05.19.</w:t>
            </w:r>
          </w:p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09.05.19.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122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итоговой работе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16.05.19.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248" w:rsidRPr="00801CDA" w:rsidTr="00801CDA">
        <w:trPr>
          <w:cantSplit/>
          <w:trHeight w:val="270"/>
        </w:trPr>
        <w:tc>
          <w:tcPr>
            <w:tcW w:w="99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666" w:type="dxa"/>
            <w:gridSpan w:val="2"/>
          </w:tcPr>
          <w:p w:rsidR="00604248" w:rsidRPr="00801CDA" w:rsidRDefault="00604248" w:rsidP="0080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работа</w:t>
            </w:r>
          </w:p>
        </w:tc>
        <w:tc>
          <w:tcPr>
            <w:tcW w:w="712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604248" w:rsidRPr="00801CDA" w:rsidRDefault="00604248" w:rsidP="00801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1CDA">
              <w:rPr>
                <w:rFonts w:ascii="Times New Roman" w:hAnsi="Times New Roman"/>
                <w:sz w:val="24"/>
                <w:szCs w:val="24"/>
                <w:lang w:eastAsia="en-US"/>
              </w:rPr>
              <w:t>23.05.19.</w:t>
            </w:r>
          </w:p>
        </w:tc>
        <w:tc>
          <w:tcPr>
            <w:tcW w:w="851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04248" w:rsidRPr="00801CDA" w:rsidRDefault="00604248" w:rsidP="0080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04248" w:rsidRDefault="00604248" w:rsidP="008A7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4248" w:rsidRDefault="00604248" w:rsidP="008A7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Описание учебно-методического комплекса</w:t>
      </w:r>
    </w:p>
    <w:p w:rsidR="00604248" w:rsidRDefault="00604248" w:rsidP="008A7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48" w:rsidRDefault="00604248" w:rsidP="0089035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9035E">
        <w:rPr>
          <w:rFonts w:ascii="Times New Roman" w:hAnsi="Times New Roman"/>
          <w:b/>
          <w:sz w:val="24"/>
          <w:szCs w:val="24"/>
        </w:rPr>
        <w:t>Биологическое краеведение:</w:t>
      </w:r>
      <w:r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9035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Сост. В.Б. </w:t>
      </w:r>
      <w:proofErr w:type="spellStart"/>
      <w:r>
        <w:rPr>
          <w:rFonts w:ascii="Times New Roman" w:hAnsi="Times New Roman"/>
          <w:sz w:val="24"/>
          <w:szCs w:val="24"/>
        </w:rPr>
        <w:t>Сельцер</w:t>
      </w:r>
      <w:proofErr w:type="spellEnd"/>
      <w:r>
        <w:rPr>
          <w:rFonts w:ascii="Times New Roman" w:hAnsi="Times New Roman"/>
          <w:sz w:val="24"/>
          <w:szCs w:val="24"/>
        </w:rPr>
        <w:t>, Л.П. Худякова, Н.В. Дмитриева, Р.Л. Сосновская. – Саратов: КИЦ «</w:t>
      </w:r>
      <w:proofErr w:type="spellStart"/>
      <w:r>
        <w:rPr>
          <w:rFonts w:ascii="Times New Roman" w:hAnsi="Times New Roman"/>
          <w:sz w:val="24"/>
          <w:szCs w:val="24"/>
        </w:rPr>
        <w:t>Саратовтелефильм</w:t>
      </w:r>
      <w:proofErr w:type="spellEnd"/>
      <w:r>
        <w:rPr>
          <w:rFonts w:ascii="Times New Roman" w:hAnsi="Times New Roman"/>
          <w:sz w:val="24"/>
          <w:szCs w:val="24"/>
        </w:rPr>
        <w:t>» - «</w:t>
      </w:r>
      <w:proofErr w:type="spellStart"/>
      <w:r>
        <w:rPr>
          <w:rFonts w:ascii="Times New Roman" w:hAnsi="Times New Roman"/>
          <w:sz w:val="24"/>
          <w:szCs w:val="24"/>
        </w:rPr>
        <w:t>Добродея</w:t>
      </w:r>
      <w:proofErr w:type="spellEnd"/>
      <w:r>
        <w:rPr>
          <w:rFonts w:ascii="Times New Roman" w:hAnsi="Times New Roman"/>
          <w:sz w:val="24"/>
          <w:szCs w:val="24"/>
        </w:rPr>
        <w:t xml:space="preserve">». 2010. – 96 с. (16 с. </w:t>
      </w:r>
      <w:proofErr w:type="spellStart"/>
      <w:r>
        <w:rPr>
          <w:rFonts w:ascii="Times New Roman" w:hAnsi="Times New Roman"/>
          <w:sz w:val="24"/>
          <w:szCs w:val="24"/>
        </w:rPr>
        <w:t>цв</w:t>
      </w:r>
      <w:proofErr w:type="spellEnd"/>
      <w:r>
        <w:rPr>
          <w:rFonts w:ascii="Times New Roman" w:hAnsi="Times New Roman"/>
          <w:sz w:val="24"/>
          <w:szCs w:val="24"/>
        </w:rPr>
        <w:t>. вкл.)</w:t>
      </w:r>
    </w:p>
    <w:p w:rsidR="00604248" w:rsidRPr="0089035E" w:rsidRDefault="00604248" w:rsidP="0089035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Дмитриева Н.В., Сосновская Л.Р. </w:t>
      </w:r>
      <w:r>
        <w:rPr>
          <w:rFonts w:ascii="Times New Roman" w:hAnsi="Times New Roman"/>
          <w:sz w:val="24"/>
          <w:szCs w:val="24"/>
        </w:rPr>
        <w:t xml:space="preserve">Биологическое краеведение: Рабочая тетрадь для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Саратов: КИЦ «</w:t>
      </w:r>
      <w:proofErr w:type="spellStart"/>
      <w:r>
        <w:rPr>
          <w:rFonts w:ascii="Times New Roman" w:hAnsi="Times New Roman"/>
          <w:sz w:val="24"/>
          <w:szCs w:val="24"/>
        </w:rPr>
        <w:t>Саратовтелефильм</w:t>
      </w:r>
      <w:proofErr w:type="spellEnd"/>
      <w:r>
        <w:rPr>
          <w:rFonts w:ascii="Times New Roman" w:hAnsi="Times New Roman"/>
          <w:sz w:val="24"/>
          <w:szCs w:val="24"/>
        </w:rPr>
        <w:t>» - «</w:t>
      </w:r>
      <w:proofErr w:type="spellStart"/>
      <w:r>
        <w:rPr>
          <w:rFonts w:ascii="Times New Roman" w:hAnsi="Times New Roman"/>
          <w:sz w:val="24"/>
          <w:szCs w:val="24"/>
        </w:rPr>
        <w:t>Добродея</w:t>
      </w:r>
      <w:proofErr w:type="spellEnd"/>
      <w:r>
        <w:rPr>
          <w:rFonts w:ascii="Times New Roman" w:hAnsi="Times New Roman"/>
          <w:sz w:val="24"/>
          <w:szCs w:val="24"/>
        </w:rPr>
        <w:t xml:space="preserve">». 2010. – 64 с. </w:t>
      </w:r>
    </w:p>
    <w:sectPr w:rsidR="00604248" w:rsidRPr="0089035E" w:rsidSect="006D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848"/>
    <w:multiLevelType w:val="hybridMultilevel"/>
    <w:tmpl w:val="D978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5591"/>
    <w:multiLevelType w:val="hybridMultilevel"/>
    <w:tmpl w:val="CFEA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1BC8"/>
    <w:multiLevelType w:val="hybridMultilevel"/>
    <w:tmpl w:val="E5D6D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D6CB5"/>
    <w:multiLevelType w:val="hybridMultilevel"/>
    <w:tmpl w:val="F322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390FD7"/>
    <w:multiLevelType w:val="multilevel"/>
    <w:tmpl w:val="2AFC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7D72C9"/>
    <w:multiLevelType w:val="hybridMultilevel"/>
    <w:tmpl w:val="CB32B71E"/>
    <w:lvl w:ilvl="0" w:tplc="8BF0E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E792308"/>
    <w:multiLevelType w:val="hybridMultilevel"/>
    <w:tmpl w:val="1D88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E74DEE"/>
    <w:multiLevelType w:val="hybridMultilevel"/>
    <w:tmpl w:val="42EA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C09"/>
    <w:rsid w:val="0001347A"/>
    <w:rsid w:val="000D00A0"/>
    <w:rsid w:val="001F233F"/>
    <w:rsid w:val="00325FEB"/>
    <w:rsid w:val="0060233B"/>
    <w:rsid w:val="00604248"/>
    <w:rsid w:val="00613B55"/>
    <w:rsid w:val="006D0353"/>
    <w:rsid w:val="00704741"/>
    <w:rsid w:val="00767BCE"/>
    <w:rsid w:val="00770D3B"/>
    <w:rsid w:val="00801CDA"/>
    <w:rsid w:val="00830D17"/>
    <w:rsid w:val="0089035E"/>
    <w:rsid w:val="008A7C78"/>
    <w:rsid w:val="009409E3"/>
    <w:rsid w:val="00960D2C"/>
    <w:rsid w:val="00AD350B"/>
    <w:rsid w:val="00B44828"/>
    <w:rsid w:val="00B943D3"/>
    <w:rsid w:val="00D026F3"/>
    <w:rsid w:val="00D158C8"/>
    <w:rsid w:val="00E6594E"/>
    <w:rsid w:val="00E827A0"/>
    <w:rsid w:val="00EC3E07"/>
    <w:rsid w:val="00F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C0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14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743</Words>
  <Characters>5260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</cp:lastModifiedBy>
  <cp:revision>9</cp:revision>
  <cp:lastPrinted>2018-11-22T17:12:00Z</cp:lastPrinted>
  <dcterms:created xsi:type="dcterms:W3CDTF">2018-08-31T06:05:00Z</dcterms:created>
  <dcterms:modified xsi:type="dcterms:W3CDTF">2018-11-30T18:43:00Z</dcterms:modified>
</cp:coreProperties>
</file>